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17"/>
        <w:gridCol w:w="576"/>
        <w:gridCol w:w="2551"/>
        <w:gridCol w:w="576"/>
        <w:gridCol w:w="2268"/>
        <w:gridCol w:w="576"/>
        <w:gridCol w:w="2972"/>
      </w:tblGrid>
      <w:tr w:rsidR="00B367F8" w:rsidRPr="00820403" w:rsidTr="00B367F8">
        <w:trPr>
          <w:trHeight w:val="709"/>
        </w:trPr>
        <w:tc>
          <w:tcPr>
            <w:tcW w:w="15336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7DCED6" wp14:editId="2C74BB70">
                      <wp:simplePos x="0" y="0"/>
                      <wp:positionH relativeFrom="column">
                        <wp:posOffset>8247380</wp:posOffset>
                      </wp:positionH>
                      <wp:positionV relativeFrom="paragraph">
                        <wp:posOffset>69215</wp:posOffset>
                      </wp:positionV>
                      <wp:extent cx="13716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67F8" w:rsidRPr="006F040B" w:rsidRDefault="00B367F8" w:rsidP="00B367F8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DC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49.4pt;margin-top:5.45pt;width:108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" filled="f" stroked="f" strokeweight=".5pt">
                      <v:textbox>
                        <w:txbxContent>
                          <w:p w:rsidR="00B367F8" w:rsidRPr="006F040B" w:rsidRDefault="00B367F8" w:rsidP="00B367F8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フォントは12ポイント以上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Pr="00820403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Pr="00820403">
              <w:rPr>
                <w:rFonts w:ascii="Meiryo UI" w:eastAsia="Meiryo UI" w:hAnsi="Meiryo UI" w:cs="Meiryo UI" w:hint="eastAsia"/>
                <w:kern w:val="24"/>
                <w:szCs w:val="21"/>
              </w:rPr>
              <w:t>、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余白は10</w:t>
            </w:r>
            <w:r w:rsidRPr="00820403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B367F8" w:rsidRPr="00820403" w:rsidRDefault="00B367F8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B367F8" w:rsidRPr="00820403" w:rsidRDefault="00B367F8" w:rsidP="003113FD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※画像、写真、イラスト等添付可能ですが、必ず用紙の中に収まるようにお願いします。</w:t>
            </w:r>
          </w:p>
        </w:tc>
      </w:tr>
      <w:tr w:rsidR="00B367F8" w:rsidRPr="00820403" w:rsidTr="00B367F8">
        <w:trPr>
          <w:trHeight w:val="545"/>
        </w:trPr>
        <w:tc>
          <w:tcPr>
            <w:tcW w:w="15336" w:type="dxa"/>
            <w:gridSpan w:val="7"/>
            <w:tcBorders>
              <w:top w:val="single" w:sz="8" w:space="0" w:color="000000" w:themeColor="text1"/>
            </w:tcBorders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</w:t>
            </w:r>
            <w:r w:rsidRPr="00820403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名】</w:t>
            </w:r>
          </w:p>
        </w:tc>
      </w:tr>
      <w:tr w:rsidR="00B367F8" w:rsidRPr="00820403" w:rsidTr="00B367F8">
        <w:trPr>
          <w:trHeight w:val="432"/>
        </w:trPr>
        <w:tc>
          <w:tcPr>
            <w:tcW w:w="5817" w:type="dxa"/>
            <w:vMerge w:val="restart"/>
            <w:tcBorders>
              <w:top w:val="single" w:sz="8" w:space="0" w:color="000000" w:themeColor="text1"/>
            </w:tcBorders>
          </w:tcPr>
          <w:p w:rsidR="00B367F8" w:rsidRDefault="00B367F8" w:rsidP="003113FD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【事業主体】</w:t>
            </w:r>
          </w:p>
        </w:tc>
        <w:tc>
          <w:tcPr>
            <w:tcW w:w="9519" w:type="dxa"/>
            <w:gridSpan w:val="6"/>
            <w:tcBorders>
              <w:top w:val="single" w:sz="8" w:space="0" w:color="000000" w:themeColor="text1"/>
              <w:bottom w:val="nil"/>
            </w:tcBorders>
          </w:tcPr>
          <w:p w:rsidR="00B367F8" w:rsidRPr="00D26AA4" w:rsidRDefault="00B367F8" w:rsidP="003113FD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【カテゴリー】いずれか１つに</w:t>
            </w:r>
            <w:r>
              <w:rPr>
                <w:rFonts w:ascii="Segoe UI Symbol" w:eastAsia="Meiryo UI" w:hAnsi="Segoe UI Symbol" w:cs="Segoe UI Symbol" w:hint="eastAsia"/>
                <w:b/>
                <w:kern w:val="24"/>
                <w:sz w:val="32"/>
                <w:szCs w:val="32"/>
              </w:rPr>
              <w:t>✔</w:t>
            </w: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を入れてください。</w:t>
            </w:r>
          </w:p>
        </w:tc>
      </w:tr>
      <w:tr w:rsidR="00B367F8" w:rsidRPr="00820403" w:rsidTr="00B367F8">
        <w:trPr>
          <w:trHeight w:val="445"/>
        </w:trPr>
        <w:tc>
          <w:tcPr>
            <w:tcW w:w="5817" w:type="dxa"/>
            <w:vMerge/>
            <w:tcBorders>
              <w:right w:val="single" w:sz="6" w:space="0" w:color="auto"/>
            </w:tcBorders>
          </w:tcPr>
          <w:p w:rsidR="00B367F8" w:rsidRDefault="00B367F8" w:rsidP="003113FD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マーケティング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コーポレート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</w:tcBorders>
            <w:vAlign w:val="center"/>
          </w:tcPr>
          <w:p w:rsidR="00B367F8" w:rsidRPr="00C36A98" w:rsidRDefault="00B367F8" w:rsidP="003113FD">
            <w:pPr>
              <w:snapToGrid w:val="0"/>
              <w:rPr>
                <w:rFonts w:ascii="Meiryo UI" w:eastAsia="Meiryo UI" w:hAnsi="Meiryo UI" w:cs="Meiryo UI"/>
                <w:kern w:val="24"/>
                <w:sz w:val="32"/>
                <w:szCs w:val="32"/>
              </w:rPr>
            </w:pPr>
            <w:r w:rsidRPr="00C36A98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ソーシャルグッド</w:t>
            </w:r>
          </w:p>
        </w:tc>
      </w:tr>
      <w:tr w:rsidR="00B367F8" w:rsidRPr="00820403" w:rsidTr="00B367F8">
        <w:trPr>
          <w:trHeight w:val="390"/>
        </w:trPr>
        <w:tc>
          <w:tcPr>
            <w:tcW w:w="5817" w:type="dxa"/>
            <w:vMerge/>
            <w:tcBorders>
              <w:right w:val="single" w:sz="6" w:space="0" w:color="auto"/>
            </w:tcBorders>
          </w:tcPr>
          <w:p w:rsidR="00B367F8" w:rsidRDefault="00B367F8" w:rsidP="003113FD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67F8" w:rsidRDefault="00B367F8" w:rsidP="003113FD">
            <w:pPr>
              <w:snapToGrid w:val="0"/>
              <w:jc w:val="center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1E5333">
              <w:rPr>
                <w:rFonts w:ascii="Meiryo UI" w:eastAsia="Meiryo UI" w:hAnsi="Meiryo UI" w:cs="Meiryo UI" w:hint="eastAsia"/>
                <w:b/>
                <w:kern w:val="24"/>
                <w:sz w:val="36"/>
                <w:szCs w:val="32"/>
              </w:rPr>
              <w:t>□</w:t>
            </w:r>
          </w:p>
        </w:tc>
        <w:tc>
          <w:tcPr>
            <w:tcW w:w="8943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367F8" w:rsidRDefault="00B367F8" w:rsidP="003113FD">
            <w:pPr>
              <w:snapToGrid w:val="0"/>
              <w:rPr>
                <w:rFonts w:ascii="Meiryo UI" w:eastAsia="Meiryo UI" w:hAnsi="Meiryo UI" w:cs="Meiryo UI"/>
                <w:b/>
                <w:kern w:val="24"/>
                <w:sz w:val="32"/>
                <w:szCs w:val="32"/>
              </w:rPr>
            </w:pP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その他（</w:t>
            </w:r>
            <w:r w:rsidR="00E44ECA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システム開発、研究活動、執筆</w:t>
            </w:r>
            <w:r w:rsidR="00E44ECA"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など①～③にあてはまらないもの</w:t>
            </w:r>
            <w:r w:rsidRPr="00A40A4D">
              <w:rPr>
                <w:rFonts w:ascii="Meiryo UI" w:eastAsia="Meiryo UI" w:hAnsi="Meiryo UI" w:cs="Meiryo UI" w:hint="eastAsia"/>
                <w:kern w:val="24"/>
                <w:sz w:val="24"/>
                <w:szCs w:val="32"/>
              </w:rPr>
              <w:t>）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EF1E6C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案件概要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： 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B367F8" w:rsidRPr="001B7B58" w:rsidRDefault="00B367F8" w:rsidP="003113FD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44ECA" w:rsidRPr="00820403" w:rsidTr="00E44ECA">
        <w:trPr>
          <w:trHeight w:val="2665"/>
        </w:trPr>
        <w:tc>
          <w:tcPr>
            <w:tcW w:w="15336" w:type="dxa"/>
            <w:gridSpan w:val="7"/>
          </w:tcPr>
          <w:p w:rsidR="00E44ECA" w:rsidRDefault="00E44ECA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パブリックリレーションズとしての視点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>Why PR？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sz w:val="22"/>
              </w:rPr>
            </w:pP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Pr="00820403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課題解決のための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課題解決のための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活動内容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B367F8" w:rsidRPr="00820403" w:rsidTr="00E44ECA">
        <w:trPr>
          <w:trHeight w:val="2665"/>
        </w:trPr>
        <w:tc>
          <w:tcPr>
            <w:tcW w:w="15336" w:type="dxa"/>
            <w:gridSpan w:val="7"/>
          </w:tcPr>
          <w:p w:rsidR="00B367F8" w:rsidRPr="00820403" w:rsidRDefault="00B367F8" w:rsidP="003113FD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目標に対する直接的・間接的な成果</w:t>
            </w:r>
            <w:r w:rsidRPr="00820403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：</w:t>
            </w:r>
            <w:r w:rsidRPr="00820403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22"/>
              </w:rPr>
              <w:t xml:space="preserve">　　　</w:t>
            </w:r>
            <w:r w:rsidRPr="001B7B58">
              <w:rPr>
                <w:rFonts w:ascii="Meiryo UI" w:eastAsia="Meiryo UI" w:hAnsi="Meiryo UI" w:cs="Meiryo UI" w:hint="eastAsia"/>
                <w:bCs/>
                <w:color w:val="FF0000"/>
                <w:kern w:val="24"/>
                <w:sz w:val="22"/>
              </w:rPr>
              <w:t>※広告換算の記載は禁止</w:t>
            </w:r>
          </w:p>
          <w:p w:rsidR="00B367F8" w:rsidRPr="00820403" w:rsidRDefault="00B367F8" w:rsidP="003113FD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2619C5" w:rsidRPr="00B367F8" w:rsidRDefault="002619C5" w:rsidP="00EB7EDA">
      <w:pPr>
        <w:rPr>
          <w:rFonts w:ascii="Meiryo UI" w:eastAsia="Meiryo UI" w:hAnsi="Meiryo UI" w:cs="Meiryo UI"/>
          <w:sz w:val="22"/>
        </w:rPr>
        <w:sectPr w:rsidR="002619C5" w:rsidRPr="00B367F8" w:rsidSect="00C172CC">
          <w:pgSz w:w="16839" w:h="23814" w:code="8"/>
          <w:pgMar w:top="851" w:right="567" w:bottom="567" w:left="567" w:header="851" w:footer="992" w:gutter="0"/>
          <w:cols w:space="425"/>
          <w:docGrid w:type="lines" w:linePitch="360"/>
        </w:sectPr>
      </w:pPr>
    </w:p>
    <w:tbl>
      <w:tblPr>
        <w:tblW w:w="218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30"/>
      </w:tblGrid>
      <w:tr w:rsidR="000D1E4B" w:rsidRPr="008B6366" w:rsidTr="002619C5">
        <w:trPr>
          <w:trHeight w:val="608"/>
        </w:trPr>
        <w:tc>
          <w:tcPr>
            <w:tcW w:w="21830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lastRenderedPageBreak/>
              <w:t xml:space="preserve">プレゼンテーションボード　　</w:t>
            </w:r>
          </w:p>
        </w:tc>
      </w:tr>
      <w:tr w:rsidR="000D1E4B" w:rsidRPr="008B6366" w:rsidTr="00135AE1">
        <w:trPr>
          <w:trHeight w:val="14262"/>
        </w:trPr>
        <w:tc>
          <w:tcPr>
            <w:tcW w:w="21830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3964F8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補足資料として添付可／提出しない場合はこのページを削除してください。　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B6366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135AE1">
      <w:pPr>
        <w:spacing w:line="20" w:lineRule="exact"/>
        <w:rPr>
          <w:rFonts w:ascii="HGPｺﾞｼｯｸE" w:eastAsia="HGPｺﾞｼｯｸE" w:hAnsi="HGPｺﾞｼｯｸE" w:cs="Meiryo UI" w:hint="eastAsia"/>
          <w:sz w:val="22"/>
        </w:rPr>
      </w:pPr>
      <w:bookmarkStart w:id="0" w:name="_GoBack"/>
      <w:bookmarkEnd w:id="0"/>
    </w:p>
    <w:sectPr w:rsidR="000D1E4B" w:rsidRPr="000D1E4B" w:rsidSect="002619C5">
      <w:pgSz w:w="23814" w:h="16839" w:orient="landscape" w:code="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11" w:rsidRDefault="008A1311" w:rsidP="00EB7EDA">
      <w:r>
        <w:separator/>
      </w:r>
    </w:p>
  </w:endnote>
  <w:endnote w:type="continuationSeparator" w:id="0">
    <w:p w:rsidR="008A1311" w:rsidRDefault="008A1311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11" w:rsidRDefault="008A1311" w:rsidP="00EB7EDA">
      <w:r>
        <w:separator/>
      </w:r>
    </w:p>
  </w:footnote>
  <w:footnote w:type="continuationSeparator" w:id="0">
    <w:p w:rsidR="008A1311" w:rsidRDefault="008A1311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048B6"/>
    <w:multiLevelType w:val="hybridMultilevel"/>
    <w:tmpl w:val="37761A0E"/>
    <w:lvl w:ilvl="0" w:tplc="4392A6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B103E"/>
    <w:rsid w:val="000D1E4B"/>
    <w:rsid w:val="00135AE1"/>
    <w:rsid w:val="001D0CB8"/>
    <w:rsid w:val="002511F7"/>
    <w:rsid w:val="002619C5"/>
    <w:rsid w:val="0029131D"/>
    <w:rsid w:val="002F6F6D"/>
    <w:rsid w:val="003964F8"/>
    <w:rsid w:val="003A23AC"/>
    <w:rsid w:val="003E4058"/>
    <w:rsid w:val="00464269"/>
    <w:rsid w:val="004D497D"/>
    <w:rsid w:val="00567CD7"/>
    <w:rsid w:val="005845FB"/>
    <w:rsid w:val="00637495"/>
    <w:rsid w:val="00637FAF"/>
    <w:rsid w:val="00642D1D"/>
    <w:rsid w:val="00667B3F"/>
    <w:rsid w:val="0068253E"/>
    <w:rsid w:val="006E698E"/>
    <w:rsid w:val="007D605E"/>
    <w:rsid w:val="008A1311"/>
    <w:rsid w:val="008B6366"/>
    <w:rsid w:val="009277F6"/>
    <w:rsid w:val="00950A89"/>
    <w:rsid w:val="00997BB5"/>
    <w:rsid w:val="00A47B4C"/>
    <w:rsid w:val="00B017C3"/>
    <w:rsid w:val="00B367F8"/>
    <w:rsid w:val="00C071A5"/>
    <w:rsid w:val="00C172CC"/>
    <w:rsid w:val="00C40663"/>
    <w:rsid w:val="00CC72AE"/>
    <w:rsid w:val="00CF6439"/>
    <w:rsid w:val="00D04AC4"/>
    <w:rsid w:val="00DB51F0"/>
    <w:rsid w:val="00E44ECA"/>
    <w:rsid w:val="00E814E5"/>
    <w:rsid w:val="00EB7EDA"/>
    <w:rsid w:val="00EF1E6C"/>
    <w:rsid w:val="00F45005"/>
    <w:rsid w:val="00F53DB0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  <w:style w:type="paragraph" w:styleId="a8">
    <w:name w:val="Balloon Text"/>
    <w:basedOn w:val="a"/>
    <w:link w:val="a9"/>
    <w:uiPriority w:val="99"/>
    <w:semiHidden/>
    <w:unhideWhenUsed/>
    <w:rsid w:val="0063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1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B9C7-9915-46B2-ACD9-28DBC203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user001</cp:lastModifiedBy>
  <cp:revision>28</cp:revision>
  <cp:lastPrinted>2018-08-08T01:41:00Z</cp:lastPrinted>
  <dcterms:created xsi:type="dcterms:W3CDTF">2016-05-16T10:20:00Z</dcterms:created>
  <dcterms:modified xsi:type="dcterms:W3CDTF">2019-08-08T05:14:00Z</dcterms:modified>
</cp:coreProperties>
</file>